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EAB" w:rsidRPr="00503766" w:rsidRDefault="00067EAB" w:rsidP="00C35EC7">
      <w:pPr>
        <w:jc w:val="center"/>
        <w:rPr>
          <w:rFonts w:ascii="Times New Roman" w:eastAsia="Times New Roman" w:hAnsi="Times New Roman" w:cs="Times New Roman"/>
          <w:b/>
          <w:sz w:val="24"/>
          <w:szCs w:val="24"/>
          <w:lang w:eastAsia="ru-RU"/>
        </w:rPr>
      </w:pPr>
      <w:r w:rsidRPr="00503766">
        <w:rPr>
          <w:rFonts w:ascii="Times New Roman" w:eastAsia="Times New Roman" w:hAnsi="Times New Roman" w:cs="Times New Roman"/>
          <w:b/>
          <w:sz w:val="24"/>
          <w:szCs w:val="24"/>
          <w:lang w:eastAsia="ru-RU"/>
        </w:rPr>
        <w:t>В Правила дорожного движения внесены изменения</w:t>
      </w:r>
    </w:p>
    <w:p w:rsidR="00067EAB" w:rsidRPr="00550A12" w:rsidRDefault="00C35EC7" w:rsidP="00C35E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67EAB" w:rsidRPr="00550A12">
        <w:rPr>
          <w:rFonts w:ascii="Times New Roman" w:eastAsia="Times New Roman" w:hAnsi="Times New Roman" w:cs="Times New Roman"/>
          <w:sz w:val="24"/>
          <w:szCs w:val="24"/>
          <w:lang w:eastAsia="ru-RU"/>
        </w:rPr>
        <w:t>Постановлением Правительства Российской Федерации от 14 ноября 2014 года № 1197 внесен ряд изменений в правила дорожного движения.</w:t>
      </w:r>
    </w:p>
    <w:p w:rsidR="00067EAB" w:rsidRPr="00550A12" w:rsidRDefault="00067EAB" w:rsidP="00C35EC7">
      <w:pPr>
        <w:spacing w:after="269" w:line="240" w:lineRule="auto"/>
        <w:jc w:val="both"/>
        <w:rPr>
          <w:rFonts w:ascii="Times New Roman" w:eastAsia="Times New Roman" w:hAnsi="Times New Roman" w:cs="Times New Roman"/>
          <w:sz w:val="24"/>
          <w:szCs w:val="24"/>
          <w:lang w:eastAsia="ru-RU"/>
        </w:rPr>
      </w:pPr>
      <w:r w:rsidRPr="00550A12">
        <w:rPr>
          <w:rFonts w:ascii="Times New Roman" w:eastAsia="Times New Roman" w:hAnsi="Times New Roman" w:cs="Times New Roman"/>
          <w:sz w:val="24"/>
          <w:szCs w:val="24"/>
          <w:lang w:eastAsia="ru-RU"/>
        </w:rPr>
        <w:br/>
      </w:r>
      <w:r w:rsidR="00C35EC7">
        <w:rPr>
          <w:rFonts w:ascii="Times New Roman" w:eastAsia="Times New Roman" w:hAnsi="Times New Roman" w:cs="Times New Roman"/>
          <w:sz w:val="24"/>
          <w:szCs w:val="24"/>
          <w:lang w:eastAsia="ru-RU"/>
        </w:rPr>
        <w:t xml:space="preserve">       </w:t>
      </w:r>
      <w:r w:rsidRPr="00550A12">
        <w:rPr>
          <w:rFonts w:ascii="Times New Roman" w:eastAsia="Times New Roman" w:hAnsi="Times New Roman" w:cs="Times New Roman"/>
          <w:sz w:val="24"/>
          <w:szCs w:val="24"/>
          <w:lang w:eastAsia="ru-RU"/>
        </w:rPr>
        <w:t>Так, с 1 июля 2015 года вступают в силу изменения, касающиеся обязанностей пешеходов. Если в настоящее время пешеходам лишь рекомендуется в условиях недостаточной видимости иметь при себе предметы со световозвращающими элементами и обеспечивать видимость этих предметов водителями транспортных средств, то с 01 июля 2015 при передвижении пешеходов в темное время суток вне населенных пунктов наличие световозвращающих элементов будет обязательным.</w:t>
      </w:r>
    </w:p>
    <w:p w:rsidR="00067EAB" w:rsidRPr="00550A12" w:rsidRDefault="00C35EC7" w:rsidP="00C35EC7">
      <w:pPr>
        <w:spacing w:after="26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67EAB" w:rsidRPr="00550A12">
        <w:rPr>
          <w:rFonts w:ascii="Times New Roman" w:eastAsia="Times New Roman" w:hAnsi="Times New Roman" w:cs="Times New Roman"/>
          <w:sz w:val="24"/>
          <w:szCs w:val="24"/>
          <w:lang w:eastAsia="ru-RU"/>
        </w:rPr>
        <w:t>Кроме того, вышеуказанным Постановлением внесен запрет водителям на обгон транспортных средств на пешеходном переходе. Следует отметить, что до внесения указанных изменений водителям разрешалось совершать обгон на пешеходных переходах при отсутствии на нем пешеходов, однако из-за невнимательности водителей зачастую такие маневры приводили к дорожно- транспортным происшествиям с причинением вреда здоровью и жизни пешеходов.</w:t>
      </w:r>
    </w:p>
    <w:p w:rsidR="00067EAB" w:rsidRPr="00550A12" w:rsidRDefault="00C35EC7" w:rsidP="00C35EC7">
      <w:pPr>
        <w:spacing w:after="26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67EAB" w:rsidRPr="00550A12">
        <w:rPr>
          <w:rFonts w:ascii="Times New Roman" w:eastAsia="Times New Roman" w:hAnsi="Times New Roman" w:cs="Times New Roman"/>
          <w:sz w:val="24"/>
          <w:szCs w:val="24"/>
          <w:lang w:eastAsia="ru-RU"/>
        </w:rPr>
        <w:t>Внесение указанных изменений, по мнению законодателя, позволит повысить дисциплину участников дорожного движения и снизить количество дорожно-транспортных происшествий.</w:t>
      </w:r>
    </w:p>
    <w:p w:rsidR="00354C6F" w:rsidRDefault="00354C6F" w:rsidP="00C35EC7">
      <w:pPr>
        <w:jc w:val="both"/>
      </w:pPr>
    </w:p>
    <w:sectPr w:rsidR="00354C6F" w:rsidSect="00354C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08"/>
  <w:characterSpacingControl w:val="doNotCompress"/>
  <w:compat/>
  <w:rsids>
    <w:rsidRoot w:val="00067EAB"/>
    <w:rsid w:val="00067EAB"/>
    <w:rsid w:val="00354C6F"/>
    <w:rsid w:val="00533F44"/>
    <w:rsid w:val="00C35E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E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1062</Characters>
  <Application>Microsoft Office Word</Application>
  <DocSecurity>0</DocSecurity>
  <Lines>8</Lines>
  <Paragraphs>2</Paragraphs>
  <ScaleCrop>false</ScaleCrop>
  <Company>DreamLair</Company>
  <LinksUpToDate>false</LinksUpToDate>
  <CharactersWithSpaces>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3</cp:revision>
  <dcterms:created xsi:type="dcterms:W3CDTF">2015-04-28T12:03:00Z</dcterms:created>
  <dcterms:modified xsi:type="dcterms:W3CDTF">2015-04-28T12:08:00Z</dcterms:modified>
</cp:coreProperties>
</file>